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F02" w:rsidRPr="005C209C" w:rsidRDefault="00DD2F02" w:rsidP="00234DCA">
      <w:pPr>
        <w:pStyle w:val="3"/>
        <w:spacing w:after="0" w:line="0" w:lineRule="atLeast"/>
        <w:jc w:val="center"/>
        <w:rPr>
          <w:b/>
          <w:bCs/>
          <w:sz w:val="32"/>
          <w:szCs w:val="32"/>
        </w:rPr>
      </w:pPr>
      <w:r w:rsidRPr="005C209C">
        <w:rPr>
          <w:b/>
          <w:bCs/>
          <w:sz w:val="32"/>
          <w:szCs w:val="32"/>
        </w:rPr>
        <w:t xml:space="preserve">Сравнительный анализ статистических наблюдений развития Физической культуры и спорта </w:t>
      </w:r>
    </w:p>
    <w:p w:rsidR="00DD2F02" w:rsidRDefault="00DD2F02" w:rsidP="00234DCA">
      <w:pPr>
        <w:pStyle w:val="3"/>
        <w:spacing w:after="0" w:line="0" w:lineRule="atLeast"/>
        <w:jc w:val="center"/>
        <w:rPr>
          <w:b/>
          <w:bCs/>
          <w:sz w:val="32"/>
          <w:szCs w:val="32"/>
        </w:rPr>
      </w:pPr>
      <w:r w:rsidRPr="005C209C">
        <w:rPr>
          <w:b/>
          <w:bCs/>
          <w:sz w:val="32"/>
          <w:szCs w:val="32"/>
        </w:rPr>
        <w:t xml:space="preserve">в </w:t>
      </w:r>
      <w:proofErr w:type="gramStart"/>
      <w:r w:rsidRPr="005C209C">
        <w:rPr>
          <w:b/>
          <w:bCs/>
          <w:sz w:val="32"/>
          <w:szCs w:val="32"/>
        </w:rPr>
        <w:t>муниципальном</w:t>
      </w:r>
      <w:proofErr w:type="gramEnd"/>
      <w:r w:rsidRPr="005C209C">
        <w:rPr>
          <w:b/>
          <w:bCs/>
          <w:sz w:val="32"/>
          <w:szCs w:val="32"/>
        </w:rPr>
        <w:t xml:space="preserve"> образования Туапс</w:t>
      </w:r>
      <w:r>
        <w:rPr>
          <w:b/>
          <w:bCs/>
          <w:sz w:val="32"/>
          <w:szCs w:val="32"/>
        </w:rPr>
        <w:t>инский район за 2009</w:t>
      </w:r>
      <w:r w:rsidRPr="005C209C">
        <w:rPr>
          <w:b/>
          <w:bCs/>
          <w:sz w:val="32"/>
          <w:szCs w:val="32"/>
        </w:rPr>
        <w:t xml:space="preserve"> – 2010 годы</w:t>
      </w:r>
    </w:p>
    <w:p w:rsidR="00234DCA" w:rsidRPr="005C209C" w:rsidRDefault="00234DCA" w:rsidP="00234DCA">
      <w:pPr>
        <w:pStyle w:val="3"/>
        <w:spacing w:after="0" w:line="0" w:lineRule="atLeast"/>
        <w:jc w:val="center"/>
        <w:rPr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4"/>
        <w:gridCol w:w="6177"/>
        <w:gridCol w:w="3118"/>
        <w:gridCol w:w="3402"/>
      </w:tblGrid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№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proofErr w:type="spellStart"/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п</w:t>
            </w:r>
            <w:proofErr w:type="spellEnd"/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>/</w:t>
            </w:r>
            <w:proofErr w:type="spellStart"/>
            <w:r w:rsidRPr="00234DCA">
              <w:rPr>
                <w:b w:val="0"/>
                <w:bCs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Показатели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2009 год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2010 год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 xml:space="preserve">Число систематически </w:t>
            </w: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занимающихся</w:t>
            </w:r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 xml:space="preserve"> физической культурой и спортом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28 082 чел.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22%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32 132 чел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25,2%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учреждений дополнительного образования (ДЮСШ)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10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Число занимающихся в специализированных учреждениях (ДЮСШ)</w:t>
            </w:r>
            <w:proofErr w:type="gramEnd"/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5 423 чел.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6 076 чел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Общее число работников физической культуры и спорта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462 чел.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430 чел.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Количество населения принявших участие в соревнованиях</w:t>
            </w:r>
            <w:proofErr w:type="gramEnd"/>
          </w:p>
          <w:p w:rsidR="00DD2F02" w:rsidRPr="00234DCA" w:rsidRDefault="00DD2F02" w:rsidP="00234DCA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мероприятий</w:t>
            </w:r>
          </w:p>
          <w:p w:rsidR="00DD2F02" w:rsidRPr="00234DCA" w:rsidRDefault="00DD2F02" w:rsidP="00234DCA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приняли участие (человек)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507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42 601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471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72778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Создано спортивных клубов по месту жительства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 (13)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2(15)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Число спортсменов разрядников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2 030 чел.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2527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подготовленных спортсменов:</w:t>
            </w:r>
          </w:p>
          <w:p w:rsidR="00DD2F02" w:rsidRPr="00234DCA" w:rsidRDefault="00DD2F02" w:rsidP="00234DCA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КМС</w:t>
            </w:r>
          </w:p>
          <w:p w:rsidR="00DD2F02" w:rsidRPr="00234DCA" w:rsidRDefault="00DD2F02" w:rsidP="00234DCA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МС</w:t>
            </w:r>
          </w:p>
          <w:p w:rsidR="00DD2F02" w:rsidRPr="00234DCA" w:rsidRDefault="00DD2F02" w:rsidP="00234DCA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МСМК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17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 xml:space="preserve">Количество детей, принявших участие во </w:t>
            </w:r>
            <w:proofErr w:type="spellStart"/>
            <w:r w:rsidRPr="00234DCA">
              <w:rPr>
                <w:b w:val="0"/>
                <w:bCs w:val="0"/>
                <w:sz w:val="28"/>
                <w:szCs w:val="28"/>
              </w:rPr>
              <w:t>Всекубанских</w:t>
            </w:r>
            <w:proofErr w:type="spellEnd"/>
            <w:r w:rsidRPr="00234DCA">
              <w:rPr>
                <w:b w:val="0"/>
                <w:bCs w:val="0"/>
                <w:sz w:val="28"/>
                <w:szCs w:val="28"/>
              </w:rPr>
              <w:t xml:space="preserve"> турнирах на Кубок Губернатора Краснодарского края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</w:t>
            </w:r>
            <w:proofErr w:type="spellStart"/>
            <w:r w:rsidRPr="00234DCA">
              <w:rPr>
                <w:b w:val="0"/>
                <w:bCs w:val="0"/>
                <w:sz w:val="28"/>
                <w:szCs w:val="28"/>
              </w:rPr>
              <w:t>стритбол</w:t>
            </w:r>
            <w:proofErr w:type="spellEnd"/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 футбол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3 159 чел.    43,4%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5 278 чел.    74,1%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4 074 чел.    57,2,%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4 807 чел.    68,9,1%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lastRenderedPageBreak/>
              <w:t>11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населения, принявшего участие в спартакиаде трудящихся «За Единую Здоровую Кубань»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7 552 чел.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21,9%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11 037 чел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32,9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Место, занятое в Спартакиаде молодежи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медалей завоеванных спортсменами района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325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370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спортсменов включенных в состав сборных команд: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 Края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- России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23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25</w:t>
            </w:r>
          </w:p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инвалидов занимающихся физической культурой и спортом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4,5%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5,0%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Количество медалей завоеванных инвалидами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10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 xml:space="preserve">Спортивные </w:t>
            </w: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сооружения</w:t>
            </w:r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 xml:space="preserve"> построенные в отчетном году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6 (238)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6 (244)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Обеспеченность спортивными сооружениями (социальный норматив)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34,5%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42,5%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Финансирование Физической культуры и спорта (всего)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119 247,1 тыс. руб.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99 307,0 тыс</w:t>
            </w: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>уб.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Финансирование Физической культуры и спорту на 1 жителя района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938,2%.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779,4%</w:t>
            </w:r>
          </w:p>
        </w:tc>
      </w:tr>
      <w:tr w:rsidR="00DD2F02" w:rsidRPr="00234DCA" w:rsidTr="00234DCA">
        <w:tc>
          <w:tcPr>
            <w:tcW w:w="594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6177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 xml:space="preserve">Финансирование Физической культуры и спорта </w:t>
            </w: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в</w:t>
            </w:r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 xml:space="preserve"> % </w:t>
            </w:r>
            <w:proofErr w:type="gramStart"/>
            <w:r w:rsidRPr="00234DCA">
              <w:rPr>
                <w:b w:val="0"/>
                <w:bCs w:val="0"/>
                <w:sz w:val="28"/>
                <w:szCs w:val="28"/>
              </w:rPr>
              <w:t>от</w:t>
            </w:r>
            <w:proofErr w:type="gramEnd"/>
            <w:r w:rsidRPr="00234DCA">
              <w:rPr>
                <w:b w:val="0"/>
                <w:bCs w:val="0"/>
                <w:sz w:val="28"/>
                <w:szCs w:val="28"/>
              </w:rPr>
              <w:t xml:space="preserve"> объема бюджета МО Туапсинский район</w:t>
            </w:r>
          </w:p>
        </w:tc>
        <w:tc>
          <w:tcPr>
            <w:tcW w:w="3118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5,04%</w:t>
            </w:r>
          </w:p>
        </w:tc>
        <w:tc>
          <w:tcPr>
            <w:tcW w:w="3402" w:type="dxa"/>
            <w:vAlign w:val="center"/>
          </w:tcPr>
          <w:p w:rsidR="00DD2F02" w:rsidRPr="00234DCA" w:rsidRDefault="00DD2F02" w:rsidP="00234DCA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234DCA">
              <w:rPr>
                <w:b w:val="0"/>
                <w:bCs w:val="0"/>
                <w:sz w:val="28"/>
                <w:szCs w:val="28"/>
              </w:rPr>
              <w:t>3,96%</w:t>
            </w:r>
          </w:p>
        </w:tc>
      </w:tr>
    </w:tbl>
    <w:p w:rsidR="00B834FF" w:rsidRPr="00234DCA" w:rsidRDefault="00B834FF" w:rsidP="00234DCA">
      <w:pPr>
        <w:rPr>
          <w:sz w:val="28"/>
          <w:szCs w:val="28"/>
        </w:rPr>
      </w:pPr>
    </w:p>
    <w:sectPr w:rsidR="00B834FF" w:rsidRPr="00234DCA" w:rsidSect="00DD2F0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860"/>
    <w:multiLevelType w:val="hybridMultilevel"/>
    <w:tmpl w:val="F1FAB8B4"/>
    <w:lvl w:ilvl="0" w:tplc="AB56B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D2F02"/>
    <w:rsid w:val="000B65C1"/>
    <w:rsid w:val="00234DCA"/>
    <w:rsid w:val="004B5951"/>
    <w:rsid w:val="005D14D3"/>
    <w:rsid w:val="008B6A5D"/>
    <w:rsid w:val="00913072"/>
    <w:rsid w:val="00937D57"/>
    <w:rsid w:val="00B834FF"/>
    <w:rsid w:val="00DD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02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D2F02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99"/>
    <w:rsid w:val="00DD2F02"/>
    <w:rPr>
      <w:rFonts w:eastAsia="Times New Roman"/>
      <w:b/>
      <w:bCs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DD2F0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D2F02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1621</Characters>
  <Application>Microsoft Office Word</Application>
  <DocSecurity>0</DocSecurity>
  <Lines>13</Lines>
  <Paragraphs>3</Paragraphs>
  <ScaleCrop>false</ScaleCrop>
  <Company>Microsoft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Чубуков Владимир</cp:lastModifiedBy>
  <cp:revision>3</cp:revision>
  <dcterms:created xsi:type="dcterms:W3CDTF">2011-01-25T14:44:00Z</dcterms:created>
  <dcterms:modified xsi:type="dcterms:W3CDTF">2011-02-09T18:19:00Z</dcterms:modified>
</cp:coreProperties>
</file>